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2A" w:rsidRDefault="00ED6B2A" w:rsidP="00ED6B2A">
      <w:pPr>
        <w:spacing w:after="0"/>
        <w:jc w:val="right"/>
      </w:pPr>
      <w:r>
        <w:t>……………………………………………………..</w:t>
      </w:r>
    </w:p>
    <w:p w:rsidR="00ED6B2A" w:rsidRPr="00ED6B2A" w:rsidRDefault="00ED6B2A" w:rsidP="00ED6B2A">
      <w:pPr>
        <w:spacing w:after="0"/>
        <w:ind w:left="4956" w:firstLine="708"/>
        <w:jc w:val="center"/>
        <w:rPr>
          <w:sz w:val="20"/>
        </w:rPr>
      </w:pPr>
      <w:r w:rsidRPr="00ED6B2A">
        <w:rPr>
          <w:sz w:val="20"/>
        </w:rPr>
        <w:t>(data i miejsce)</w:t>
      </w:r>
    </w:p>
    <w:p w:rsidR="00ED6B2A" w:rsidRPr="00523532" w:rsidRDefault="00523532" w:rsidP="00547D53">
      <w:pPr>
        <w:spacing w:after="0"/>
        <w:ind w:left="426"/>
        <w:rPr>
          <w:sz w:val="20"/>
        </w:rPr>
      </w:pPr>
      <w:r w:rsidRPr="00523532">
        <w:rPr>
          <w:sz w:val="20"/>
        </w:rPr>
        <w:t>(pieczęć wnioskodawcy)</w:t>
      </w:r>
    </w:p>
    <w:p w:rsidR="00ED6B2A" w:rsidRDefault="00ED6B2A" w:rsidP="00ED6B2A">
      <w:pPr>
        <w:spacing w:after="0"/>
      </w:pPr>
    </w:p>
    <w:p w:rsidR="00ED6B2A" w:rsidRDefault="00ED6B2A" w:rsidP="00ED6B2A">
      <w:pPr>
        <w:spacing w:after="0"/>
      </w:pPr>
    </w:p>
    <w:p w:rsidR="00ED6B2A" w:rsidRPr="00ED6B2A" w:rsidRDefault="00ED6B2A" w:rsidP="00ED6B2A">
      <w:pPr>
        <w:spacing w:after="0"/>
        <w:ind w:left="4536"/>
        <w:jc w:val="center"/>
        <w:rPr>
          <w:b/>
        </w:rPr>
      </w:pPr>
      <w:r w:rsidRPr="00ED6B2A">
        <w:rPr>
          <w:b/>
        </w:rPr>
        <w:t>Wójt Gminy Koczała</w:t>
      </w:r>
    </w:p>
    <w:p w:rsidR="00ED6B2A" w:rsidRPr="00ED6B2A" w:rsidRDefault="00ED6B2A" w:rsidP="00ED6B2A">
      <w:pPr>
        <w:spacing w:after="0"/>
        <w:ind w:left="4536"/>
        <w:jc w:val="center"/>
        <w:rPr>
          <w:b/>
        </w:rPr>
      </w:pPr>
      <w:r w:rsidRPr="00ED6B2A">
        <w:rPr>
          <w:b/>
        </w:rPr>
        <w:t>ul. Człuchowska 27</w:t>
      </w:r>
    </w:p>
    <w:p w:rsidR="00ED6B2A" w:rsidRDefault="00ED6B2A" w:rsidP="00ED6B2A">
      <w:pPr>
        <w:spacing w:after="0"/>
        <w:ind w:left="4536"/>
        <w:jc w:val="center"/>
        <w:rPr>
          <w:b/>
        </w:rPr>
      </w:pPr>
      <w:r w:rsidRPr="00ED6B2A">
        <w:rPr>
          <w:b/>
        </w:rPr>
        <w:t>77-220 Koczała</w:t>
      </w:r>
    </w:p>
    <w:p w:rsidR="00ED6B2A" w:rsidRDefault="00ED6B2A" w:rsidP="00ED6B2A">
      <w:pPr>
        <w:spacing w:after="0"/>
        <w:jc w:val="both"/>
      </w:pPr>
    </w:p>
    <w:p w:rsidR="00ED6B2A" w:rsidRDefault="00ED6B2A" w:rsidP="00ED6B2A">
      <w:pPr>
        <w:spacing w:after="0"/>
        <w:jc w:val="both"/>
      </w:pPr>
      <w:bookmarkStart w:id="0" w:name="_GoBack"/>
    </w:p>
    <w:p w:rsidR="00ED6B2A" w:rsidRPr="00ED6B2A" w:rsidRDefault="00ED6B2A" w:rsidP="00ED6B2A">
      <w:pPr>
        <w:spacing w:after="0"/>
        <w:jc w:val="center"/>
        <w:rPr>
          <w:b/>
        </w:rPr>
      </w:pPr>
      <w:r w:rsidRPr="00ED6B2A">
        <w:rPr>
          <w:b/>
        </w:rPr>
        <w:t>WNIOSEK</w:t>
      </w:r>
    </w:p>
    <w:p w:rsidR="00ED6B2A" w:rsidRPr="00ED6B2A" w:rsidRDefault="00ED6B2A" w:rsidP="00ED6B2A">
      <w:pPr>
        <w:spacing w:after="0"/>
        <w:jc w:val="both"/>
        <w:rPr>
          <w:b/>
        </w:rPr>
      </w:pPr>
      <w:r>
        <w:rPr>
          <w:b/>
        </w:rPr>
        <w:t>o</w:t>
      </w:r>
      <w:r w:rsidRPr="00ED6B2A">
        <w:rPr>
          <w:b/>
        </w:rPr>
        <w:t xml:space="preserve"> udzielenie zezwolenia na prowadzenie działalności w zakresie opróżniania zbiorników bezodpływowych i transportu nieczystości ciekłych na terenie gminy Koczała</w:t>
      </w:r>
    </w:p>
    <w:bookmarkEnd w:id="0"/>
    <w:p w:rsidR="00ED6B2A" w:rsidRDefault="00ED6B2A" w:rsidP="00ED6B2A">
      <w:pPr>
        <w:spacing w:after="0"/>
        <w:jc w:val="both"/>
      </w:pPr>
    </w:p>
    <w:p w:rsidR="00ED6B2A" w:rsidRDefault="00ED6B2A" w:rsidP="00ED6B2A">
      <w:pPr>
        <w:pStyle w:val="Akapitzlist"/>
        <w:numPr>
          <w:ilvl w:val="0"/>
          <w:numId w:val="1"/>
        </w:numPr>
        <w:spacing w:after="0"/>
        <w:ind w:left="284" w:hanging="229"/>
        <w:jc w:val="both"/>
        <w:rPr>
          <w:b/>
          <w:u w:val="single"/>
        </w:rPr>
      </w:pPr>
      <w:r w:rsidRPr="00ED6B2A">
        <w:rPr>
          <w:b/>
          <w:u w:val="single"/>
        </w:rPr>
        <w:t>Dane dotyczące podmiotu ubiegającego się o zezwolenie</w:t>
      </w:r>
    </w:p>
    <w:p w:rsidR="00ED6B2A" w:rsidRDefault="00ED6B2A" w:rsidP="00642887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28"/>
      </w:tblGrid>
      <w:tr w:rsidR="00642887" w:rsidTr="00523532">
        <w:trPr>
          <w:trHeight w:val="2662"/>
          <w:jc w:val="center"/>
        </w:trPr>
        <w:tc>
          <w:tcPr>
            <w:tcW w:w="4390" w:type="dxa"/>
            <w:vAlign w:val="center"/>
          </w:tcPr>
          <w:p w:rsidR="00642887" w:rsidRDefault="00642887" w:rsidP="00642887">
            <w:r>
              <w:t xml:space="preserve">Imię i nazwisko lub nazwa podmiotu oraz adres zamieszkania </w:t>
            </w:r>
            <w:r w:rsidRPr="00642887">
              <w:rPr>
                <w:i/>
              </w:rPr>
              <w:t>(w przypadku osób fizycznych prowadzących działalność gospodarczą)</w:t>
            </w:r>
            <w:r>
              <w:t xml:space="preserve"> lub siedziby przedsiębiorcy, numer identyfikacji podatkowej (NIP)</w:t>
            </w:r>
          </w:p>
        </w:tc>
        <w:tc>
          <w:tcPr>
            <w:tcW w:w="4228" w:type="dxa"/>
            <w:vAlign w:val="center"/>
          </w:tcPr>
          <w:p w:rsidR="00642887" w:rsidRDefault="00642887" w:rsidP="00642887">
            <w:pPr>
              <w:jc w:val="both"/>
            </w:pPr>
          </w:p>
        </w:tc>
      </w:tr>
      <w:tr w:rsidR="00642887" w:rsidTr="00523532">
        <w:trPr>
          <w:trHeight w:val="2514"/>
          <w:jc w:val="center"/>
        </w:trPr>
        <w:tc>
          <w:tcPr>
            <w:tcW w:w="4390" w:type="dxa"/>
            <w:vAlign w:val="center"/>
          </w:tcPr>
          <w:p w:rsidR="00642887" w:rsidRDefault="00642887" w:rsidP="00642887">
            <w:r>
              <w:t>Określenie przedmiotu i obszaru działalności</w:t>
            </w:r>
          </w:p>
        </w:tc>
        <w:tc>
          <w:tcPr>
            <w:tcW w:w="4228" w:type="dxa"/>
            <w:vAlign w:val="center"/>
          </w:tcPr>
          <w:p w:rsidR="00642887" w:rsidRDefault="00642887" w:rsidP="00642887">
            <w:pPr>
              <w:jc w:val="both"/>
            </w:pPr>
          </w:p>
        </w:tc>
      </w:tr>
      <w:tr w:rsidR="00642887" w:rsidTr="00523532">
        <w:trPr>
          <w:trHeight w:val="2123"/>
          <w:jc w:val="center"/>
        </w:trPr>
        <w:tc>
          <w:tcPr>
            <w:tcW w:w="4390" w:type="dxa"/>
            <w:vAlign w:val="center"/>
          </w:tcPr>
          <w:p w:rsidR="00642887" w:rsidRDefault="00642887" w:rsidP="00642887">
            <w:r>
              <w:t>Określenie terminu podjęcia działalności oraz zamierzonego czasu jej prowadzenia</w:t>
            </w:r>
          </w:p>
        </w:tc>
        <w:tc>
          <w:tcPr>
            <w:tcW w:w="4228" w:type="dxa"/>
            <w:vAlign w:val="center"/>
          </w:tcPr>
          <w:p w:rsidR="00642887" w:rsidRDefault="00642887" w:rsidP="00642887">
            <w:pPr>
              <w:jc w:val="both"/>
            </w:pPr>
          </w:p>
        </w:tc>
      </w:tr>
    </w:tbl>
    <w:p w:rsidR="00ED6B2A" w:rsidRDefault="00ED6B2A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547D53" w:rsidRDefault="00547D53" w:rsidP="00642887">
      <w:pPr>
        <w:spacing w:after="0" w:line="240" w:lineRule="auto"/>
        <w:jc w:val="both"/>
      </w:pPr>
    </w:p>
    <w:p w:rsidR="000872D1" w:rsidRDefault="000872D1" w:rsidP="000872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0872D1">
        <w:rPr>
          <w:b/>
        </w:rPr>
        <w:lastRenderedPageBreak/>
        <w:t>Określenie środków technicznych, jakimi dysponuje podmiot ubiegający się o zezwolenie w celu zapewnienia prawidłowego wykonywania działalności objętej wnioskiem</w:t>
      </w:r>
    </w:p>
    <w:p w:rsidR="000872D1" w:rsidRDefault="000872D1" w:rsidP="000872D1">
      <w:pPr>
        <w:spacing w:after="0" w:line="240" w:lineRule="auto"/>
        <w:jc w:val="both"/>
        <w:rPr>
          <w:b/>
        </w:rPr>
      </w:pPr>
    </w:p>
    <w:tbl>
      <w:tblPr>
        <w:tblStyle w:val="Tabela-Siatka"/>
        <w:tblW w:w="8671" w:type="dxa"/>
        <w:jc w:val="center"/>
        <w:tblLook w:val="04A0" w:firstRow="1" w:lastRow="0" w:firstColumn="1" w:lastColumn="0" w:noHBand="0" w:noVBand="1"/>
      </w:tblPr>
      <w:tblGrid>
        <w:gridCol w:w="4335"/>
        <w:gridCol w:w="4336"/>
      </w:tblGrid>
      <w:tr w:rsidR="000872D1" w:rsidTr="00523532">
        <w:trPr>
          <w:trHeight w:val="467"/>
          <w:jc w:val="center"/>
        </w:trPr>
        <w:tc>
          <w:tcPr>
            <w:tcW w:w="8671" w:type="dxa"/>
            <w:gridSpan w:val="2"/>
            <w:vAlign w:val="center"/>
          </w:tcPr>
          <w:p w:rsidR="000872D1" w:rsidRDefault="000872D1" w:rsidP="000872D1">
            <w:pPr>
              <w:jc w:val="both"/>
              <w:rPr>
                <w:b/>
              </w:rPr>
            </w:pPr>
            <w:r>
              <w:rPr>
                <w:b/>
              </w:rPr>
              <w:t>1. Środki transportu - opis</w:t>
            </w:r>
          </w:p>
        </w:tc>
      </w:tr>
      <w:tr w:rsidR="000872D1" w:rsidTr="00523532">
        <w:trPr>
          <w:trHeight w:val="1275"/>
          <w:jc w:val="center"/>
        </w:trPr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  <w:rPr>
                <w:vertAlign w:val="superscript"/>
              </w:rPr>
            </w:pPr>
            <w:r w:rsidRPr="006075B8">
              <w:t xml:space="preserve">a) rodzaj i ilość pojazdów, czy spełniają wymagania </w:t>
            </w:r>
            <w:r w:rsidR="006075B8" w:rsidRPr="006075B8">
              <w:t>techniczne</w:t>
            </w:r>
            <w:r w:rsidR="006075B8">
              <w:rPr>
                <w:vertAlign w:val="superscript"/>
              </w:rPr>
              <w:t>1)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124"/>
          <w:jc w:val="center"/>
        </w:trPr>
        <w:tc>
          <w:tcPr>
            <w:tcW w:w="4335" w:type="dxa"/>
            <w:vAlign w:val="center"/>
          </w:tcPr>
          <w:p w:rsidR="000872D1" w:rsidRPr="006075B8" w:rsidRDefault="006075B8" w:rsidP="000872D1">
            <w:pPr>
              <w:jc w:val="both"/>
            </w:pPr>
            <w:r>
              <w:t>b) oznakowanie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269"/>
          <w:jc w:val="center"/>
        </w:trPr>
        <w:tc>
          <w:tcPr>
            <w:tcW w:w="4335" w:type="dxa"/>
            <w:vAlign w:val="center"/>
          </w:tcPr>
          <w:p w:rsidR="000872D1" w:rsidRPr="006075B8" w:rsidRDefault="006075B8" w:rsidP="000872D1">
            <w:pPr>
              <w:jc w:val="both"/>
            </w:pPr>
            <w:r>
              <w:t>c) wyposażenie w sprzęt umożliwiający sprzątnięcie miejsc odbioru nieczystości ciekłych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258"/>
          <w:jc w:val="center"/>
        </w:trPr>
        <w:tc>
          <w:tcPr>
            <w:tcW w:w="4335" w:type="dxa"/>
            <w:vAlign w:val="center"/>
          </w:tcPr>
          <w:p w:rsidR="000872D1" w:rsidRPr="006075B8" w:rsidRDefault="006075B8" w:rsidP="008528C5">
            <w:r>
              <w:t>d) zapewnienie</w:t>
            </w:r>
            <w:r w:rsidR="008528C5">
              <w:t xml:space="preserve"> ciągłości i nieprzerywalności świadczonych usług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248"/>
          <w:jc w:val="center"/>
        </w:trPr>
        <w:tc>
          <w:tcPr>
            <w:tcW w:w="4335" w:type="dxa"/>
            <w:vAlign w:val="center"/>
          </w:tcPr>
          <w:p w:rsidR="000872D1" w:rsidRPr="008528C5" w:rsidRDefault="008528C5" w:rsidP="008528C5">
            <w:pPr>
              <w:rPr>
                <w:vertAlign w:val="superscript"/>
              </w:rPr>
            </w:pPr>
            <w:r>
              <w:t>e) zapewnienie o częstotliwości odkażania części spustowej, miejsce mycia oraz częstotliwość wykonywania mycia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238"/>
          <w:jc w:val="center"/>
        </w:trPr>
        <w:tc>
          <w:tcPr>
            <w:tcW w:w="4335" w:type="dxa"/>
            <w:vAlign w:val="center"/>
          </w:tcPr>
          <w:p w:rsidR="000872D1" w:rsidRPr="0025624C" w:rsidRDefault="0025624C" w:rsidP="008528C5">
            <w:pPr>
              <w:rPr>
                <w:vertAlign w:val="superscript"/>
              </w:rPr>
            </w:pPr>
            <w:r>
              <w:t>f) zapewnienie o częstotliwości dezynfekcji pojazdu oraz miejsce jej wykonywania</w:t>
            </w:r>
            <w:r>
              <w:rPr>
                <w:vertAlign w:val="superscript"/>
              </w:rPr>
              <w:t>3)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25624C" w:rsidTr="00523532">
        <w:trPr>
          <w:trHeight w:val="419"/>
          <w:jc w:val="center"/>
        </w:trPr>
        <w:tc>
          <w:tcPr>
            <w:tcW w:w="8671" w:type="dxa"/>
            <w:gridSpan w:val="2"/>
            <w:vAlign w:val="center"/>
          </w:tcPr>
          <w:p w:rsidR="0025624C" w:rsidRPr="0025624C" w:rsidRDefault="0025624C" w:rsidP="000872D1">
            <w:pPr>
              <w:jc w:val="both"/>
              <w:rPr>
                <w:b/>
              </w:rPr>
            </w:pPr>
            <w:r w:rsidRPr="0025624C">
              <w:rPr>
                <w:b/>
              </w:rPr>
              <w:t>2. Baza transportowa</w:t>
            </w:r>
          </w:p>
        </w:tc>
      </w:tr>
      <w:tr w:rsidR="000872D1" w:rsidTr="00523532">
        <w:trPr>
          <w:trHeight w:val="561"/>
          <w:jc w:val="center"/>
        </w:trPr>
        <w:tc>
          <w:tcPr>
            <w:tcW w:w="4335" w:type="dxa"/>
            <w:vAlign w:val="center"/>
          </w:tcPr>
          <w:p w:rsidR="000872D1" w:rsidRPr="006075B8" w:rsidRDefault="0025624C" w:rsidP="008528C5">
            <w:r>
              <w:t xml:space="preserve">a) miejsce parkowania/garażowania </w:t>
            </w:r>
            <w:r w:rsidRPr="008C7078">
              <w:rPr>
                <w:i/>
              </w:rPr>
              <w:t>(adres, opis terenu, czy jest utwardzony, jak jest zabezpieczony przed emisją zanieczyszczeń do gruntu, ogrodzony, niedostępny dla osób postronnych)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168"/>
          <w:jc w:val="center"/>
        </w:trPr>
        <w:tc>
          <w:tcPr>
            <w:tcW w:w="4335" w:type="dxa"/>
            <w:vAlign w:val="center"/>
          </w:tcPr>
          <w:p w:rsidR="000872D1" w:rsidRPr="0025624C" w:rsidRDefault="0025624C" w:rsidP="008528C5">
            <w:pPr>
              <w:rPr>
                <w:vertAlign w:val="superscript"/>
              </w:rPr>
            </w:pPr>
            <w:r>
              <w:t>b) stan formalno – prawny</w:t>
            </w:r>
            <w:r>
              <w:rPr>
                <w:vertAlign w:val="superscript"/>
              </w:rPr>
              <w:t>4)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131"/>
          <w:jc w:val="center"/>
        </w:trPr>
        <w:tc>
          <w:tcPr>
            <w:tcW w:w="4335" w:type="dxa"/>
            <w:vAlign w:val="center"/>
          </w:tcPr>
          <w:p w:rsidR="000872D1" w:rsidRPr="0025624C" w:rsidRDefault="0025624C" w:rsidP="008528C5">
            <w:pPr>
              <w:rPr>
                <w:vertAlign w:val="superscript"/>
              </w:rPr>
            </w:pPr>
            <w:r>
              <w:t>c) miejsce wykonywania napraw pojazdów asenizacyjnych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  <w:tr w:rsidR="000872D1" w:rsidTr="00523532">
        <w:trPr>
          <w:trHeight w:val="1000"/>
          <w:jc w:val="center"/>
        </w:trPr>
        <w:tc>
          <w:tcPr>
            <w:tcW w:w="4335" w:type="dxa"/>
            <w:vAlign w:val="center"/>
          </w:tcPr>
          <w:p w:rsidR="000872D1" w:rsidRPr="0025624C" w:rsidRDefault="0025624C" w:rsidP="008528C5">
            <w:pPr>
              <w:rPr>
                <w:vertAlign w:val="superscript"/>
              </w:rPr>
            </w:pPr>
            <w:r>
              <w:t>d) normy bezpieczeństwa</w:t>
            </w:r>
            <w:r>
              <w:rPr>
                <w:vertAlign w:val="superscript"/>
              </w:rPr>
              <w:t>6)</w:t>
            </w:r>
          </w:p>
        </w:tc>
        <w:tc>
          <w:tcPr>
            <w:tcW w:w="4335" w:type="dxa"/>
            <w:vAlign w:val="center"/>
          </w:tcPr>
          <w:p w:rsidR="000872D1" w:rsidRPr="006075B8" w:rsidRDefault="000872D1" w:rsidP="000872D1">
            <w:pPr>
              <w:jc w:val="both"/>
            </w:pPr>
          </w:p>
        </w:tc>
      </w:tr>
    </w:tbl>
    <w:p w:rsidR="00547D53" w:rsidRPr="00547D53" w:rsidRDefault="00547D53" w:rsidP="00547D53">
      <w:pPr>
        <w:spacing w:after="0" w:line="240" w:lineRule="auto"/>
        <w:jc w:val="both"/>
      </w:pPr>
    </w:p>
    <w:p w:rsidR="008C7078" w:rsidRPr="00547D53" w:rsidRDefault="008C7078" w:rsidP="00547D5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 w:rsidRPr="00547D53">
        <w:rPr>
          <w:b/>
        </w:rPr>
        <w:lastRenderedPageBreak/>
        <w:t>Informacja o przewidywanym zakresie i technologiach dla działalności objętej wnioskiem</w:t>
      </w:r>
    </w:p>
    <w:p w:rsidR="00523532" w:rsidRDefault="00523532" w:rsidP="00523532">
      <w:pPr>
        <w:spacing w:after="0" w:line="240" w:lineRule="auto"/>
        <w:ind w:left="55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422"/>
      </w:tblGrid>
      <w:tr w:rsidR="00523532" w:rsidTr="00523532">
        <w:trPr>
          <w:trHeight w:val="1816"/>
          <w:jc w:val="center"/>
        </w:trPr>
        <w:tc>
          <w:tcPr>
            <w:tcW w:w="4248" w:type="dxa"/>
            <w:vAlign w:val="center"/>
          </w:tcPr>
          <w:p w:rsidR="00523532" w:rsidRDefault="00523532" w:rsidP="00523532">
            <w:pPr>
              <w:jc w:val="both"/>
            </w:pPr>
            <w:r>
              <w:t>a) miejsce pochodzenia nieczystości ciekłych, sposobu odbioru nieczystości</w:t>
            </w:r>
          </w:p>
        </w:tc>
        <w:tc>
          <w:tcPr>
            <w:tcW w:w="4422" w:type="dxa"/>
          </w:tcPr>
          <w:p w:rsidR="00523532" w:rsidRDefault="00523532" w:rsidP="00523532">
            <w:pPr>
              <w:jc w:val="both"/>
            </w:pPr>
          </w:p>
        </w:tc>
      </w:tr>
      <w:tr w:rsidR="00523532" w:rsidTr="00523532">
        <w:trPr>
          <w:trHeight w:val="1714"/>
          <w:jc w:val="center"/>
        </w:trPr>
        <w:tc>
          <w:tcPr>
            <w:tcW w:w="4248" w:type="dxa"/>
            <w:vAlign w:val="center"/>
          </w:tcPr>
          <w:p w:rsidR="00523532" w:rsidRDefault="008B150C" w:rsidP="00523532">
            <w:pPr>
              <w:jc w:val="both"/>
            </w:pPr>
            <w:r>
              <w:t>b) wskazanie miejsca odbioru nieczystości ciekłych (adres stacji zlewnej)</w:t>
            </w:r>
          </w:p>
        </w:tc>
        <w:tc>
          <w:tcPr>
            <w:tcW w:w="4422" w:type="dxa"/>
          </w:tcPr>
          <w:p w:rsidR="00523532" w:rsidRDefault="00523532" w:rsidP="00523532">
            <w:pPr>
              <w:jc w:val="both"/>
            </w:pPr>
          </w:p>
        </w:tc>
      </w:tr>
      <w:tr w:rsidR="00523532" w:rsidTr="00547D53">
        <w:trPr>
          <w:trHeight w:val="1431"/>
          <w:jc w:val="center"/>
        </w:trPr>
        <w:tc>
          <w:tcPr>
            <w:tcW w:w="4248" w:type="dxa"/>
            <w:vAlign w:val="center"/>
          </w:tcPr>
          <w:p w:rsidR="00523532" w:rsidRDefault="008B150C" w:rsidP="00523532">
            <w:pPr>
              <w:jc w:val="both"/>
            </w:pPr>
            <w:r>
              <w:t>c) proponowane zabiegi w zakresu ochrony środowiska i ochrony sanitarnej, planowane po zakończeniu działalności</w:t>
            </w:r>
          </w:p>
        </w:tc>
        <w:tc>
          <w:tcPr>
            <w:tcW w:w="4422" w:type="dxa"/>
          </w:tcPr>
          <w:p w:rsidR="00523532" w:rsidRDefault="00523532" w:rsidP="00523532">
            <w:pPr>
              <w:jc w:val="both"/>
            </w:pPr>
          </w:p>
        </w:tc>
      </w:tr>
    </w:tbl>
    <w:p w:rsidR="00523532" w:rsidRDefault="00523532" w:rsidP="00523532">
      <w:pPr>
        <w:spacing w:after="0" w:line="240" w:lineRule="auto"/>
        <w:ind w:left="55"/>
        <w:jc w:val="both"/>
      </w:pPr>
    </w:p>
    <w:p w:rsidR="008B150C" w:rsidRDefault="008B150C" w:rsidP="00523532">
      <w:pPr>
        <w:spacing w:after="0" w:line="240" w:lineRule="auto"/>
        <w:ind w:left="55"/>
        <w:jc w:val="both"/>
      </w:pPr>
    </w:p>
    <w:p w:rsidR="008B150C" w:rsidRDefault="008B150C" w:rsidP="00523532">
      <w:pPr>
        <w:spacing w:after="0" w:line="240" w:lineRule="auto"/>
        <w:ind w:left="55"/>
        <w:jc w:val="both"/>
      </w:pPr>
    </w:p>
    <w:p w:rsidR="008B150C" w:rsidRDefault="008B150C" w:rsidP="008B150C">
      <w:pPr>
        <w:spacing w:after="0" w:line="240" w:lineRule="auto"/>
        <w:ind w:left="4536"/>
        <w:jc w:val="center"/>
      </w:pPr>
      <w:r>
        <w:t>………………………………………………………………..</w:t>
      </w:r>
    </w:p>
    <w:p w:rsidR="008B150C" w:rsidRDefault="008B150C" w:rsidP="008B150C">
      <w:pPr>
        <w:spacing w:after="0" w:line="240" w:lineRule="auto"/>
        <w:ind w:left="4536"/>
        <w:jc w:val="center"/>
        <w:rPr>
          <w:sz w:val="20"/>
        </w:rPr>
      </w:pPr>
      <w:r w:rsidRPr="008B150C">
        <w:rPr>
          <w:sz w:val="20"/>
        </w:rPr>
        <w:t>(podpis wnioskodawcy)</w:t>
      </w:r>
    </w:p>
    <w:p w:rsidR="008B150C" w:rsidRPr="0066364D" w:rsidRDefault="008B150C" w:rsidP="00547D5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66364D">
        <w:rPr>
          <w:rFonts w:cstheme="minorHAnsi"/>
          <w:b/>
          <w:sz w:val="20"/>
          <w:szCs w:val="20"/>
          <w:u w:val="single"/>
        </w:rPr>
        <w:t>Objaśnienia: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 xml:space="preserve">Do wniosku należy dołączyć: 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>1) oświadczenie, że pojazd asenizacyjny spełnia wymagania techniczne określone w ustawie Prawo o ruchu drogowym</w:t>
      </w:r>
      <w:r w:rsidRPr="006636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150C">
        <w:rPr>
          <w:rFonts w:eastAsia="Times New Roman" w:cstheme="minorHAnsi"/>
          <w:sz w:val="20"/>
          <w:szCs w:val="20"/>
          <w:lang w:eastAsia="pl-PL"/>
        </w:rPr>
        <w:t xml:space="preserve">oraz wymagania określone w </w:t>
      </w:r>
      <w:r w:rsidRPr="0066364D">
        <w:rPr>
          <w:rFonts w:eastAsia="Times New Roman" w:cstheme="minorHAnsi"/>
          <w:sz w:val="20"/>
          <w:szCs w:val="20"/>
          <w:lang w:eastAsia="pl-PL"/>
        </w:rPr>
        <w:t>r</w:t>
      </w:r>
      <w:r w:rsidRPr="008B150C">
        <w:rPr>
          <w:rFonts w:eastAsia="Times New Roman" w:cstheme="minorHAnsi"/>
          <w:sz w:val="20"/>
          <w:szCs w:val="20"/>
          <w:lang w:eastAsia="pl-PL"/>
        </w:rPr>
        <w:t>ozporządzeniu Ministra Infrastruktury w sprawie wymagań</w:t>
      </w:r>
      <w:r w:rsidRPr="006636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150C">
        <w:rPr>
          <w:rFonts w:eastAsia="Times New Roman" w:cstheme="minorHAnsi"/>
          <w:sz w:val="20"/>
          <w:szCs w:val="20"/>
          <w:lang w:eastAsia="pl-PL"/>
        </w:rPr>
        <w:t>dla pojazdów asenizacyjnych</w:t>
      </w:r>
      <w:r w:rsidRPr="0066364D">
        <w:rPr>
          <w:rFonts w:eastAsia="Times New Roman" w:cstheme="minorHAnsi"/>
          <w:sz w:val="20"/>
          <w:szCs w:val="20"/>
          <w:lang w:eastAsia="pl-PL"/>
        </w:rPr>
        <w:t>;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>2) oświadczenie o dokonywaniu odkażania części spustowej po każdorazowym opróżnieniu zbiornika w pojeździe asenizacyjnym oraz oświadczenie dotyczące mycia pojazdów asenizacyjnych po zakończeniu pracy, wskazanie miejsca jego wykonywania</w:t>
      </w:r>
      <w:r w:rsidRPr="0066364D">
        <w:rPr>
          <w:rFonts w:eastAsia="Times New Roman" w:cstheme="minorHAnsi"/>
          <w:sz w:val="20"/>
          <w:szCs w:val="20"/>
          <w:lang w:eastAsia="pl-PL"/>
        </w:rPr>
        <w:t>;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>3) oświadczenie o dezynfekcji pojazdów asenizacyjnych po</w:t>
      </w:r>
      <w:r w:rsidR="00E35098" w:rsidRPr="006636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150C">
        <w:rPr>
          <w:rFonts w:eastAsia="Times New Roman" w:cstheme="minorHAnsi"/>
          <w:sz w:val="20"/>
          <w:szCs w:val="20"/>
          <w:lang w:eastAsia="pl-PL"/>
        </w:rPr>
        <w:t>zakończeniu pracy, wskazanie miejsca jej</w:t>
      </w:r>
      <w:r w:rsidRPr="0066364D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8B150C">
        <w:rPr>
          <w:rFonts w:eastAsia="Times New Roman" w:cstheme="minorHAnsi"/>
          <w:sz w:val="20"/>
          <w:szCs w:val="20"/>
          <w:lang w:eastAsia="pl-PL"/>
        </w:rPr>
        <w:t xml:space="preserve">ykonywania, 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 xml:space="preserve">4) oświadczenie o posiadaniu tytułu prawnego do miejsca parkowania/garażowania pojazdu asenizacyjnego, </w:t>
      </w:r>
    </w:p>
    <w:p w:rsidR="00E35098" w:rsidRPr="0066364D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>5) oświadczenie o miejscu wykonywania napraw pojazdów asenizacyjnych,</w:t>
      </w:r>
    </w:p>
    <w:p w:rsidR="008B150C" w:rsidRPr="008B150C" w:rsidRDefault="008B150C" w:rsidP="00547D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150C">
        <w:rPr>
          <w:rFonts w:eastAsia="Times New Roman" w:cstheme="minorHAnsi"/>
          <w:sz w:val="20"/>
          <w:szCs w:val="20"/>
          <w:lang w:eastAsia="pl-PL"/>
        </w:rPr>
        <w:t>6) oświadczenie, że baza transportowa spełnia wymogi przepisów bezpieczeństwa i higieny pracy, przeciwpożarowych, ochrony środowiska, określone w odrębnych przepisach.</w:t>
      </w:r>
    </w:p>
    <w:p w:rsidR="008B150C" w:rsidRPr="0066364D" w:rsidRDefault="008B150C" w:rsidP="008B150C">
      <w:pPr>
        <w:spacing w:after="0" w:line="240" w:lineRule="auto"/>
        <w:rPr>
          <w:sz w:val="20"/>
          <w:szCs w:val="20"/>
        </w:rPr>
      </w:pPr>
    </w:p>
    <w:p w:rsidR="00E35098" w:rsidRPr="0066364D" w:rsidRDefault="00E35098" w:rsidP="008B150C">
      <w:pPr>
        <w:spacing w:after="0" w:line="240" w:lineRule="auto"/>
        <w:rPr>
          <w:sz w:val="20"/>
          <w:szCs w:val="20"/>
        </w:rPr>
      </w:pPr>
    </w:p>
    <w:p w:rsidR="00E35098" w:rsidRPr="0066364D" w:rsidRDefault="00E35098" w:rsidP="00547D5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6364D">
        <w:rPr>
          <w:b/>
          <w:sz w:val="20"/>
          <w:szCs w:val="20"/>
          <w:u w:val="single"/>
        </w:rPr>
        <w:t>Załączniki:</w:t>
      </w:r>
    </w:p>
    <w:p w:rsidR="00E35098" w:rsidRPr="00E35098" w:rsidRDefault="00E35098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 xml:space="preserve">1. </w:t>
      </w:r>
      <w:r w:rsidRPr="00E35098">
        <w:rPr>
          <w:sz w:val="20"/>
          <w:szCs w:val="20"/>
        </w:rPr>
        <w:t xml:space="preserve">Kserokopia aktualnego wypisu z ewidencji prowadzonej działalności gospodarczej lub aktualnego odpisu </w:t>
      </w:r>
      <w:r w:rsidRPr="00E35098">
        <w:rPr>
          <w:sz w:val="20"/>
          <w:szCs w:val="20"/>
        </w:rPr>
        <w:br/>
        <w:t>z Krajowego Rejestru Sądowego - (wydane nie później niż 6 miesiące przed złożeniem wniosku), itp.</w:t>
      </w:r>
    </w:p>
    <w:p w:rsidR="00E35098" w:rsidRPr="00E35098" w:rsidRDefault="00E35098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 xml:space="preserve">2. </w:t>
      </w:r>
      <w:r w:rsidRPr="00E35098">
        <w:rPr>
          <w:sz w:val="20"/>
          <w:szCs w:val="20"/>
        </w:rPr>
        <w:t xml:space="preserve">Kserokopia dokumentu potwierdzającego tytuł prawny do </w:t>
      </w:r>
      <w:r w:rsidRPr="0066364D">
        <w:rPr>
          <w:sz w:val="20"/>
          <w:szCs w:val="20"/>
        </w:rPr>
        <w:t>nieruchomości,</w:t>
      </w:r>
      <w:r w:rsidRPr="00E35098">
        <w:rPr>
          <w:sz w:val="20"/>
          <w:szCs w:val="20"/>
        </w:rPr>
        <w:t xml:space="preserve"> na której znajduje się baza transportowa i zaplecze techniczno – biurowe.</w:t>
      </w:r>
    </w:p>
    <w:p w:rsidR="00E35098" w:rsidRPr="0066364D" w:rsidRDefault="00E35098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 xml:space="preserve">3. </w:t>
      </w:r>
      <w:r w:rsidRPr="00E35098">
        <w:rPr>
          <w:sz w:val="20"/>
          <w:szCs w:val="20"/>
        </w:rPr>
        <w:t>Kserokopie dokumentów potwierdzających posiadanie specjalistycznych środków transportu do opróżniania zbiorników bezodpływowych i transportu nieczystości ciekłych.</w:t>
      </w:r>
    </w:p>
    <w:p w:rsidR="00E35098" w:rsidRPr="0066364D" w:rsidRDefault="00E35098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 xml:space="preserve">4. </w:t>
      </w:r>
      <w:r w:rsidRPr="00E35098">
        <w:rPr>
          <w:sz w:val="20"/>
          <w:szCs w:val="20"/>
        </w:rPr>
        <w:t>Kserokopia dokumentu potwierdzającego gotowość odbioru nieczystości ciekłych przez stację zlewną.</w:t>
      </w:r>
    </w:p>
    <w:p w:rsidR="00E35098" w:rsidRPr="00E35098" w:rsidRDefault="00E35098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 xml:space="preserve">5. </w:t>
      </w:r>
      <w:r w:rsidRPr="00E35098">
        <w:rPr>
          <w:sz w:val="20"/>
          <w:szCs w:val="20"/>
        </w:rPr>
        <w:t>Do wniosku przedsiębiorca jest obowiązany dołączyć zaświadczenie albo oświadczenie o braku zaległości podatkowych i zaległości w płaceniu składek na ubezpieczenie zdrowotne lub społeczne. Składający oświadczenie jest obowiązany do zawarcia w nim klauzuli następującej treści: „</w:t>
      </w:r>
      <w:r w:rsidRPr="00E35098">
        <w:rPr>
          <w:i/>
          <w:sz w:val="20"/>
          <w:szCs w:val="20"/>
        </w:rPr>
        <w:t>Jestem świadomy odpowiedzialności karnej za złożenie fałszywego oświadczenia.</w:t>
      </w:r>
      <w:r w:rsidRPr="00E35098">
        <w:rPr>
          <w:sz w:val="20"/>
          <w:szCs w:val="20"/>
        </w:rPr>
        <w:t>”.</w:t>
      </w:r>
    </w:p>
    <w:p w:rsidR="00E35098" w:rsidRPr="0066364D" w:rsidRDefault="00547D53" w:rsidP="00547D53">
      <w:pPr>
        <w:spacing w:after="0" w:line="240" w:lineRule="auto"/>
        <w:jc w:val="both"/>
        <w:rPr>
          <w:sz w:val="20"/>
          <w:szCs w:val="20"/>
        </w:rPr>
      </w:pPr>
      <w:r w:rsidRPr="0066364D">
        <w:rPr>
          <w:sz w:val="20"/>
          <w:szCs w:val="20"/>
        </w:rPr>
        <w:t>6. Potwierdzenie uiszczenia opłaty skarbowej za wydanie zezwolenia w kwocie 107,00 zł.</w:t>
      </w:r>
    </w:p>
    <w:sectPr w:rsidR="00E35098" w:rsidRPr="0066364D" w:rsidSect="00547D53">
      <w:footerReference w:type="default" r:id="rId7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78" w:rsidRDefault="008C7078" w:rsidP="008C7078">
      <w:pPr>
        <w:spacing w:after="0" w:line="240" w:lineRule="auto"/>
      </w:pPr>
      <w:r>
        <w:separator/>
      </w:r>
    </w:p>
  </w:endnote>
  <w:endnote w:type="continuationSeparator" w:id="0">
    <w:p w:rsidR="008C7078" w:rsidRDefault="008C7078" w:rsidP="008C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053450"/>
      <w:docPartObj>
        <w:docPartGallery w:val="Page Numbers (Bottom of Page)"/>
        <w:docPartUnique/>
      </w:docPartObj>
    </w:sdtPr>
    <w:sdtContent>
      <w:p w:rsidR="008C7078" w:rsidRDefault="008C70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7078" w:rsidRDefault="008C7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78" w:rsidRDefault="008C7078" w:rsidP="008C7078">
      <w:pPr>
        <w:spacing w:after="0" w:line="240" w:lineRule="auto"/>
      </w:pPr>
      <w:r>
        <w:separator/>
      </w:r>
    </w:p>
  </w:footnote>
  <w:footnote w:type="continuationSeparator" w:id="0">
    <w:p w:rsidR="008C7078" w:rsidRDefault="008C7078" w:rsidP="008C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ECF"/>
    <w:multiLevelType w:val="hybridMultilevel"/>
    <w:tmpl w:val="9F060FC2"/>
    <w:lvl w:ilvl="0" w:tplc="94725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FAC"/>
    <w:multiLevelType w:val="hybridMultilevel"/>
    <w:tmpl w:val="42C00ADA"/>
    <w:lvl w:ilvl="0" w:tplc="2B548D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FB4"/>
    <w:multiLevelType w:val="hybridMultilevel"/>
    <w:tmpl w:val="DE6422A6"/>
    <w:lvl w:ilvl="0" w:tplc="F9024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5719"/>
    <w:multiLevelType w:val="hybridMultilevel"/>
    <w:tmpl w:val="1B2E3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35AB1"/>
    <w:multiLevelType w:val="hybridMultilevel"/>
    <w:tmpl w:val="C06EEFCC"/>
    <w:lvl w:ilvl="0" w:tplc="5384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7328"/>
    <w:multiLevelType w:val="hybridMultilevel"/>
    <w:tmpl w:val="4FE6BE0E"/>
    <w:lvl w:ilvl="0" w:tplc="1BC2230E">
      <w:start w:val="3"/>
      <w:numFmt w:val="upperRoman"/>
      <w:lvlText w:val="%1."/>
      <w:lvlJc w:val="left"/>
      <w:pPr>
        <w:ind w:left="7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7C800D5A"/>
    <w:multiLevelType w:val="hybridMultilevel"/>
    <w:tmpl w:val="CB62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2A"/>
    <w:rsid w:val="000872D1"/>
    <w:rsid w:val="0025624C"/>
    <w:rsid w:val="003D5A2A"/>
    <w:rsid w:val="00523532"/>
    <w:rsid w:val="00547D53"/>
    <w:rsid w:val="006075B8"/>
    <w:rsid w:val="00642887"/>
    <w:rsid w:val="0066364D"/>
    <w:rsid w:val="008528C5"/>
    <w:rsid w:val="008B150C"/>
    <w:rsid w:val="008C7078"/>
    <w:rsid w:val="00E35098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56C"/>
  <w15:chartTrackingRefBased/>
  <w15:docId w15:val="{23D7EA0D-AA54-40BF-8284-DDD7EA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2A"/>
    <w:pPr>
      <w:ind w:left="720"/>
      <w:contextualSpacing/>
    </w:pPr>
  </w:style>
  <w:style w:type="table" w:styleId="Tabela-Siatka">
    <w:name w:val="Table Grid"/>
    <w:basedOn w:val="Standardowy"/>
    <w:uiPriority w:val="39"/>
    <w:rsid w:val="0064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78"/>
  </w:style>
  <w:style w:type="paragraph" w:styleId="Stopka">
    <w:name w:val="footer"/>
    <w:basedOn w:val="Normalny"/>
    <w:link w:val="StopkaZnak"/>
    <w:uiPriority w:val="99"/>
    <w:unhideWhenUsed/>
    <w:rsid w:val="008C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Tybora</dc:creator>
  <cp:keywords/>
  <dc:description/>
  <cp:lastModifiedBy>Ewa Tybora</cp:lastModifiedBy>
  <cp:revision>1</cp:revision>
  <dcterms:created xsi:type="dcterms:W3CDTF">2018-11-20T12:25:00Z</dcterms:created>
  <dcterms:modified xsi:type="dcterms:W3CDTF">2018-11-20T13:02:00Z</dcterms:modified>
</cp:coreProperties>
</file>