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873FF" w14:textId="7A6A88F5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ab/>
      </w:r>
      <w:r w:rsidRPr="00CC24D0">
        <w:rPr>
          <w:rFonts w:cs="Times New Roman"/>
          <w:b/>
        </w:rPr>
        <w:t xml:space="preserve">                                      Koczała, </w:t>
      </w:r>
      <w:r w:rsidR="00C305F9">
        <w:rPr>
          <w:rFonts w:cs="Times New Roman"/>
          <w:b/>
        </w:rPr>
        <w:t>3</w:t>
      </w:r>
      <w:r w:rsidR="00914BB1">
        <w:rPr>
          <w:rFonts w:cs="Times New Roman"/>
          <w:b/>
        </w:rPr>
        <w:t>0</w:t>
      </w:r>
      <w:r w:rsidRPr="00CC24D0">
        <w:rPr>
          <w:rFonts w:cs="Times New Roman"/>
          <w:b/>
        </w:rPr>
        <w:t>.10.202</w:t>
      </w:r>
      <w:r w:rsidR="00914BB1">
        <w:rPr>
          <w:rFonts w:cs="Times New Roman"/>
          <w:b/>
        </w:rPr>
        <w:t>5</w:t>
      </w:r>
      <w:r w:rsidRPr="00CC24D0">
        <w:rPr>
          <w:rFonts w:cs="Times New Roman"/>
          <w:b/>
        </w:rPr>
        <w:t>r.</w:t>
      </w:r>
    </w:p>
    <w:p w14:paraId="2E1A82C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743CED9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342DE2C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8A0BE93" w14:textId="14B1778D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/>
          <w:sz w:val="28"/>
          <w:szCs w:val="28"/>
        </w:rPr>
        <w:t>Informacja w sprawie ceny skupu żyta stanowiącej podstawę obliczenia podatku rolnego na obszarze gminy Koczała w 202</w:t>
      </w:r>
      <w:r w:rsidR="00914BB1">
        <w:rPr>
          <w:rFonts w:cs="Times New Roman"/>
          <w:b/>
          <w:sz w:val="28"/>
          <w:szCs w:val="28"/>
        </w:rPr>
        <w:t>6</w:t>
      </w:r>
      <w:r w:rsidRPr="00CC24D0">
        <w:rPr>
          <w:rFonts w:cs="Times New Roman"/>
          <w:b/>
          <w:sz w:val="28"/>
          <w:szCs w:val="28"/>
        </w:rPr>
        <w:t xml:space="preserve"> roku</w:t>
      </w:r>
    </w:p>
    <w:p w14:paraId="74339A47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</w:p>
    <w:p w14:paraId="2CDB6FD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F0D0902" w14:textId="76F4130B" w:rsidR="00CC24D0" w:rsidRPr="00CC24D0" w:rsidRDefault="00CC24D0" w:rsidP="00CC24D0">
      <w:pPr>
        <w:spacing w:line="254" w:lineRule="auto"/>
        <w:ind w:firstLine="708"/>
        <w:jc w:val="both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Cs/>
          <w:sz w:val="28"/>
          <w:szCs w:val="28"/>
        </w:rPr>
        <w:t>Urząd gminy Koczała informuje, że decyzj</w:t>
      </w:r>
      <w:r>
        <w:rPr>
          <w:rFonts w:cs="Times New Roman"/>
          <w:bCs/>
          <w:sz w:val="28"/>
          <w:szCs w:val="28"/>
        </w:rPr>
        <w:t>ą</w:t>
      </w:r>
      <w:r w:rsidRPr="00CC24D0">
        <w:rPr>
          <w:rFonts w:cs="Times New Roman"/>
          <w:bCs/>
          <w:sz w:val="28"/>
          <w:szCs w:val="28"/>
        </w:rPr>
        <w:t xml:space="preserve"> Rady Gminy w roku 202</w:t>
      </w:r>
      <w:r w:rsidR="00C305F9">
        <w:rPr>
          <w:rFonts w:cs="Times New Roman"/>
          <w:bCs/>
          <w:sz w:val="28"/>
          <w:szCs w:val="28"/>
        </w:rPr>
        <w:t>5</w:t>
      </w:r>
      <w:r w:rsidRPr="00CC24D0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                   </w:t>
      </w:r>
      <w:r w:rsidRPr="00CC24D0">
        <w:rPr>
          <w:rFonts w:cs="Times New Roman"/>
          <w:bCs/>
          <w:sz w:val="28"/>
          <w:szCs w:val="28"/>
        </w:rPr>
        <w:t xml:space="preserve">na obszarze gminy Koczała obowiązywać będzie cena skupu żyta stanowiąca podstawę obliczenia podatku rolnego ogłoszona przez Prezesa </w:t>
      </w:r>
      <w:r>
        <w:rPr>
          <w:rFonts w:cs="Times New Roman"/>
          <w:bCs/>
          <w:sz w:val="28"/>
          <w:szCs w:val="28"/>
        </w:rPr>
        <w:t>G</w:t>
      </w:r>
      <w:r w:rsidRPr="00CC24D0">
        <w:rPr>
          <w:rFonts w:cs="Times New Roman"/>
          <w:bCs/>
          <w:sz w:val="28"/>
          <w:szCs w:val="28"/>
        </w:rPr>
        <w:t xml:space="preserve">łównego Urzędu Statystycznego – </w:t>
      </w:r>
      <w:r w:rsidR="00914BB1">
        <w:rPr>
          <w:rFonts w:cs="Times New Roman"/>
          <w:b/>
          <w:sz w:val="28"/>
          <w:szCs w:val="28"/>
        </w:rPr>
        <w:t>66,42</w:t>
      </w:r>
      <w:r w:rsidRPr="00CC24D0">
        <w:rPr>
          <w:rFonts w:cs="Times New Roman"/>
          <w:b/>
          <w:sz w:val="28"/>
          <w:szCs w:val="28"/>
        </w:rPr>
        <w:t xml:space="preserve"> zł za 1q</w:t>
      </w:r>
      <w:r>
        <w:rPr>
          <w:rFonts w:cs="Times New Roman"/>
          <w:b/>
          <w:sz w:val="28"/>
          <w:szCs w:val="28"/>
        </w:rPr>
        <w:t>.</w:t>
      </w:r>
    </w:p>
    <w:p w14:paraId="5F1A358C" w14:textId="77777777" w:rsidR="00CC24D0" w:rsidRPr="00CC24D0" w:rsidRDefault="00CC24D0" w:rsidP="00CC24D0">
      <w:pPr>
        <w:spacing w:line="254" w:lineRule="auto"/>
        <w:jc w:val="both"/>
        <w:rPr>
          <w:rFonts w:cs="Times New Roman"/>
          <w:b/>
          <w:sz w:val="28"/>
          <w:szCs w:val="28"/>
        </w:rPr>
      </w:pPr>
    </w:p>
    <w:p w14:paraId="0D58F1C9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B2BBF5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3AEBF51" w14:textId="35F7B595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</w:t>
      </w:r>
      <w:r w:rsidRPr="00CC24D0">
        <w:rPr>
          <w:rFonts w:cs="Times New Roman"/>
          <w:b/>
        </w:rPr>
        <w:t>WÓJT</w:t>
      </w:r>
    </w:p>
    <w:p w14:paraId="4A1558CA" w14:textId="7B974852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m</w:t>
      </w:r>
      <w:r w:rsidRPr="00CC24D0">
        <w:rPr>
          <w:rFonts w:cs="Times New Roman"/>
          <w:b/>
        </w:rPr>
        <w:t>gr Grzegorz Pietrzak</w:t>
      </w:r>
    </w:p>
    <w:p w14:paraId="46E9803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A10F09D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FB85CE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F5F2C32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00138A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44DCCE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3BEE4180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D5F07E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38B587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680BCBE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82D741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9B7130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AA8CD18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C07626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097B3840" w14:textId="77777777" w:rsidR="00CC24D0" w:rsidRDefault="00CC24D0" w:rsidP="00CC24D0">
      <w:pPr>
        <w:spacing w:line="254" w:lineRule="auto"/>
        <w:rPr>
          <w:rFonts w:cs="Times New Roman"/>
          <w:b/>
          <w:sz w:val="18"/>
          <w:szCs w:val="18"/>
        </w:rPr>
      </w:pPr>
    </w:p>
    <w:p w14:paraId="39414C3E" w14:textId="2709DC58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Urząd Gminy Koczała</w:t>
      </w:r>
      <w:r>
        <w:rPr>
          <w:rFonts w:cs="Times New Roman"/>
          <w:sz w:val="18"/>
          <w:szCs w:val="18"/>
        </w:rPr>
        <w:br/>
        <w:t>ul. Człuchowska 27 77-220 Koczała tel. 59 857 42 58 faks 59 857 40 73</w:t>
      </w:r>
      <w:r>
        <w:rPr>
          <w:rFonts w:cs="Times New Roman"/>
          <w:sz w:val="18"/>
          <w:szCs w:val="18"/>
        </w:rPr>
        <w:br/>
      </w:r>
      <w:hyperlink r:id="rId4" w:history="1">
        <w:r>
          <w:rPr>
            <w:rStyle w:val="Hipercze"/>
            <w:rFonts w:cs="Times New Roman"/>
            <w:sz w:val="18"/>
            <w:szCs w:val="18"/>
          </w:rPr>
          <w:t>www.koczala.pl</w:t>
        </w:r>
      </w:hyperlink>
      <w:r>
        <w:rPr>
          <w:rFonts w:cs="Times New Roman"/>
          <w:sz w:val="18"/>
          <w:szCs w:val="18"/>
        </w:rPr>
        <w:t xml:space="preserve"> e-mail: koczala@koczala.pl</w:t>
      </w:r>
    </w:p>
    <w:p w14:paraId="2DD09807" w14:textId="1B0158F8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 w:rsidRPr="00CC24D0">
        <w:rPr>
          <w:rFonts w:cs="Times New Roman"/>
          <w:b/>
        </w:rPr>
        <w:lastRenderedPageBreak/>
        <w:t xml:space="preserve">                               </w:t>
      </w:r>
      <w:r>
        <w:rPr>
          <w:rFonts w:cs="Times New Roman"/>
          <w:b/>
        </w:rPr>
        <w:t xml:space="preserve">                                                                                                         </w:t>
      </w:r>
      <w:r w:rsidRPr="00CC24D0">
        <w:rPr>
          <w:rFonts w:cs="Times New Roman"/>
          <w:b/>
        </w:rPr>
        <w:t xml:space="preserve">       Koczała, </w:t>
      </w:r>
      <w:r w:rsidR="00914BB1">
        <w:rPr>
          <w:rFonts w:cs="Times New Roman"/>
          <w:b/>
        </w:rPr>
        <w:t>30</w:t>
      </w:r>
      <w:r w:rsidRPr="00CC24D0">
        <w:rPr>
          <w:rFonts w:cs="Times New Roman"/>
          <w:b/>
        </w:rPr>
        <w:t>.10.202</w:t>
      </w:r>
      <w:r w:rsidR="00914BB1">
        <w:rPr>
          <w:rFonts w:cs="Times New Roman"/>
          <w:b/>
        </w:rPr>
        <w:t>5</w:t>
      </w:r>
      <w:r w:rsidRPr="00CC24D0">
        <w:rPr>
          <w:rFonts w:cs="Times New Roman"/>
          <w:b/>
        </w:rPr>
        <w:t>r.</w:t>
      </w:r>
    </w:p>
    <w:p w14:paraId="36650E9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DECE28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3BC7AE3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0C348BB" w14:textId="08745F34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/>
          <w:sz w:val="28"/>
          <w:szCs w:val="28"/>
        </w:rPr>
        <w:t xml:space="preserve">Informacja w sprawie ceny </w:t>
      </w:r>
      <w:r>
        <w:rPr>
          <w:rFonts w:cs="Times New Roman"/>
          <w:b/>
          <w:sz w:val="28"/>
          <w:szCs w:val="28"/>
        </w:rPr>
        <w:t>sprzedaży drewna</w:t>
      </w:r>
      <w:r w:rsidRPr="00CC24D0">
        <w:rPr>
          <w:rFonts w:cs="Times New Roman"/>
          <w:b/>
          <w:sz w:val="28"/>
          <w:szCs w:val="28"/>
        </w:rPr>
        <w:t xml:space="preserve"> stanowiącej podstawę obliczenia podatku </w:t>
      </w:r>
      <w:r>
        <w:rPr>
          <w:rFonts w:cs="Times New Roman"/>
          <w:b/>
          <w:sz w:val="28"/>
          <w:szCs w:val="28"/>
        </w:rPr>
        <w:t>leśnego</w:t>
      </w:r>
      <w:r w:rsidRPr="00CC24D0">
        <w:rPr>
          <w:rFonts w:cs="Times New Roman"/>
          <w:b/>
          <w:sz w:val="28"/>
          <w:szCs w:val="28"/>
        </w:rPr>
        <w:t xml:space="preserve"> na obszarze gminy Koczała w 202</w:t>
      </w:r>
      <w:r w:rsidR="00914BB1">
        <w:rPr>
          <w:rFonts w:cs="Times New Roman"/>
          <w:b/>
          <w:sz w:val="28"/>
          <w:szCs w:val="28"/>
        </w:rPr>
        <w:t>6</w:t>
      </w:r>
      <w:r w:rsidRPr="00CC24D0">
        <w:rPr>
          <w:rFonts w:cs="Times New Roman"/>
          <w:b/>
          <w:sz w:val="28"/>
          <w:szCs w:val="28"/>
        </w:rPr>
        <w:t xml:space="preserve"> roku</w:t>
      </w:r>
    </w:p>
    <w:p w14:paraId="6ECA07D8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  <w:sz w:val="28"/>
          <w:szCs w:val="28"/>
        </w:rPr>
      </w:pPr>
    </w:p>
    <w:p w14:paraId="579BE879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13323F4E" w14:textId="7B030AF8" w:rsidR="00CC24D0" w:rsidRPr="00CC24D0" w:rsidRDefault="00CC24D0" w:rsidP="00CC24D0">
      <w:pPr>
        <w:spacing w:line="254" w:lineRule="auto"/>
        <w:ind w:firstLine="708"/>
        <w:jc w:val="both"/>
        <w:rPr>
          <w:rFonts w:cs="Times New Roman"/>
          <w:b/>
          <w:sz w:val="28"/>
          <w:szCs w:val="28"/>
        </w:rPr>
      </w:pPr>
      <w:r w:rsidRPr="00CC24D0">
        <w:rPr>
          <w:rFonts w:cs="Times New Roman"/>
          <w:bCs/>
          <w:sz w:val="28"/>
          <w:szCs w:val="28"/>
        </w:rPr>
        <w:t>Urząd gminy Koczała informuje, że decyzj</w:t>
      </w:r>
      <w:r>
        <w:rPr>
          <w:rFonts w:cs="Times New Roman"/>
          <w:bCs/>
          <w:sz w:val="28"/>
          <w:szCs w:val="28"/>
        </w:rPr>
        <w:t>ą</w:t>
      </w:r>
      <w:r w:rsidRPr="00CC24D0">
        <w:rPr>
          <w:rFonts w:cs="Times New Roman"/>
          <w:bCs/>
          <w:sz w:val="28"/>
          <w:szCs w:val="28"/>
        </w:rPr>
        <w:t xml:space="preserve"> Rady Gminy w roku 202</w:t>
      </w:r>
      <w:r w:rsidR="00C305F9">
        <w:rPr>
          <w:rFonts w:cs="Times New Roman"/>
          <w:bCs/>
          <w:sz w:val="28"/>
          <w:szCs w:val="28"/>
        </w:rPr>
        <w:t>5</w:t>
      </w:r>
      <w:r w:rsidRPr="00CC24D0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                      </w:t>
      </w:r>
      <w:r w:rsidRPr="00CC24D0">
        <w:rPr>
          <w:rFonts w:cs="Times New Roman"/>
          <w:bCs/>
          <w:sz w:val="28"/>
          <w:szCs w:val="28"/>
        </w:rPr>
        <w:t xml:space="preserve">na obszarze gminy Koczała obowiązywać będzie cena </w:t>
      </w:r>
      <w:r>
        <w:rPr>
          <w:rFonts w:cs="Times New Roman"/>
          <w:bCs/>
          <w:sz w:val="28"/>
          <w:szCs w:val="28"/>
        </w:rPr>
        <w:t>sprzedaży drewna</w:t>
      </w:r>
      <w:r w:rsidRPr="00CC24D0">
        <w:rPr>
          <w:rFonts w:cs="Times New Roman"/>
          <w:bCs/>
          <w:sz w:val="28"/>
          <w:szCs w:val="28"/>
        </w:rPr>
        <w:t xml:space="preserve"> stanowiąca podstawę obliczenia podatku </w:t>
      </w:r>
      <w:r>
        <w:rPr>
          <w:rFonts w:cs="Times New Roman"/>
          <w:bCs/>
          <w:sz w:val="28"/>
          <w:szCs w:val="28"/>
        </w:rPr>
        <w:t>leśnego</w:t>
      </w:r>
      <w:r w:rsidRPr="00CC24D0">
        <w:rPr>
          <w:rFonts w:cs="Times New Roman"/>
          <w:bCs/>
          <w:sz w:val="28"/>
          <w:szCs w:val="28"/>
        </w:rPr>
        <w:t xml:space="preserve"> ogłoszona przez Prezesa </w:t>
      </w:r>
      <w:r>
        <w:rPr>
          <w:rFonts w:cs="Times New Roman"/>
          <w:bCs/>
          <w:sz w:val="28"/>
          <w:szCs w:val="28"/>
        </w:rPr>
        <w:t>G</w:t>
      </w:r>
      <w:r w:rsidRPr="00CC24D0">
        <w:rPr>
          <w:rFonts w:cs="Times New Roman"/>
          <w:bCs/>
          <w:sz w:val="28"/>
          <w:szCs w:val="28"/>
        </w:rPr>
        <w:t xml:space="preserve">łównego Urzędu Statystycznego – </w:t>
      </w:r>
      <w:r w:rsidR="00914BB1">
        <w:rPr>
          <w:rFonts w:cs="Times New Roman"/>
          <w:b/>
          <w:sz w:val="28"/>
          <w:szCs w:val="28"/>
        </w:rPr>
        <w:t>281,37</w:t>
      </w:r>
      <w:r w:rsidRPr="00CC24D0">
        <w:rPr>
          <w:rFonts w:cs="Times New Roman"/>
          <w:b/>
          <w:sz w:val="28"/>
          <w:szCs w:val="28"/>
        </w:rPr>
        <w:t xml:space="preserve"> zł za </w:t>
      </w:r>
      <w:r>
        <w:rPr>
          <w:rFonts w:cs="Times New Roman"/>
          <w:b/>
          <w:sz w:val="28"/>
          <w:szCs w:val="28"/>
        </w:rPr>
        <w:t>1m</w:t>
      </w:r>
      <w:r>
        <w:rPr>
          <w:rFonts w:cs="Times New Roman"/>
          <w:b/>
          <w:sz w:val="28"/>
          <w:szCs w:val="28"/>
          <w:vertAlign w:val="superscript"/>
        </w:rPr>
        <w:t>3</w:t>
      </w:r>
      <w:r>
        <w:rPr>
          <w:rFonts w:cs="Times New Roman"/>
          <w:b/>
          <w:sz w:val="28"/>
          <w:szCs w:val="28"/>
        </w:rPr>
        <w:t>.</w:t>
      </w:r>
    </w:p>
    <w:p w14:paraId="09B3428B" w14:textId="77777777" w:rsidR="00CC24D0" w:rsidRPr="00CC24D0" w:rsidRDefault="00CC24D0" w:rsidP="00CC24D0">
      <w:pPr>
        <w:spacing w:line="254" w:lineRule="auto"/>
        <w:jc w:val="both"/>
        <w:rPr>
          <w:rFonts w:cs="Times New Roman"/>
          <w:b/>
          <w:sz w:val="28"/>
          <w:szCs w:val="28"/>
        </w:rPr>
      </w:pPr>
    </w:p>
    <w:p w14:paraId="3D0C929B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61226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7772421A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</w:t>
      </w:r>
      <w:r w:rsidRPr="00CC24D0">
        <w:rPr>
          <w:rFonts w:cs="Times New Roman"/>
          <w:b/>
        </w:rPr>
        <w:t>WÓJT</w:t>
      </w:r>
    </w:p>
    <w:p w14:paraId="755EDA7A" w14:textId="77777777" w:rsidR="00CC24D0" w:rsidRPr="00CC24D0" w:rsidRDefault="00CC24D0" w:rsidP="00CC24D0">
      <w:pPr>
        <w:spacing w:line="254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                                                                                        m</w:t>
      </w:r>
      <w:r w:rsidRPr="00CC24D0">
        <w:rPr>
          <w:rFonts w:cs="Times New Roman"/>
          <w:b/>
        </w:rPr>
        <w:t>gr Grzegorz Pietrzak</w:t>
      </w:r>
    </w:p>
    <w:p w14:paraId="52F05E0D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A54E991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6915F81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209AD0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6840E01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1BE151F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E12E78C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649A5C6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72697471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2A5193F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22C66C04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312A9F09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4B23DDFB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</w:p>
    <w:p w14:paraId="58164410" w14:textId="77777777" w:rsidR="00CC24D0" w:rsidRDefault="00CC24D0" w:rsidP="00CC24D0">
      <w:pPr>
        <w:spacing w:line="254" w:lineRule="auto"/>
        <w:rPr>
          <w:rFonts w:cs="Times New Roman"/>
          <w:b/>
          <w:sz w:val="18"/>
          <w:szCs w:val="18"/>
        </w:rPr>
      </w:pPr>
    </w:p>
    <w:p w14:paraId="693E08DB" w14:textId="77777777" w:rsidR="00CC24D0" w:rsidRDefault="00CC24D0" w:rsidP="00CC24D0">
      <w:pPr>
        <w:spacing w:line="254" w:lineRule="auto"/>
        <w:jc w:val="center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Urząd Gminy Koczała</w:t>
      </w:r>
      <w:r>
        <w:rPr>
          <w:rFonts w:cs="Times New Roman"/>
          <w:sz w:val="18"/>
          <w:szCs w:val="18"/>
        </w:rPr>
        <w:br/>
        <w:t>ul. Człuchowska 27 77-220 Koczała tel. 59 857 42 58 faks 59 857 40 73</w:t>
      </w:r>
      <w:r>
        <w:rPr>
          <w:rFonts w:cs="Times New Roman"/>
          <w:sz w:val="18"/>
          <w:szCs w:val="18"/>
        </w:rPr>
        <w:br/>
      </w:r>
      <w:hyperlink r:id="rId5" w:history="1">
        <w:r>
          <w:rPr>
            <w:rStyle w:val="Hipercze"/>
            <w:rFonts w:cs="Times New Roman"/>
            <w:sz w:val="18"/>
            <w:szCs w:val="18"/>
          </w:rPr>
          <w:t>www.koczala.pl</w:t>
        </w:r>
      </w:hyperlink>
      <w:r>
        <w:rPr>
          <w:rFonts w:cs="Times New Roman"/>
          <w:sz w:val="18"/>
          <w:szCs w:val="18"/>
        </w:rPr>
        <w:t xml:space="preserve"> e-mail: koczala@koczala.pl</w:t>
      </w:r>
    </w:p>
    <w:p w14:paraId="33B72828" w14:textId="52F04260" w:rsidR="008C6556" w:rsidRDefault="008C6556"/>
    <w:sectPr w:rsidR="008C6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556"/>
    <w:rsid w:val="00114719"/>
    <w:rsid w:val="001F0A96"/>
    <w:rsid w:val="00510AA2"/>
    <w:rsid w:val="005215E1"/>
    <w:rsid w:val="005B569D"/>
    <w:rsid w:val="005E2A83"/>
    <w:rsid w:val="008A7D5F"/>
    <w:rsid w:val="008B2F63"/>
    <w:rsid w:val="008C6556"/>
    <w:rsid w:val="00914BB1"/>
    <w:rsid w:val="00992F58"/>
    <w:rsid w:val="009D0EB9"/>
    <w:rsid w:val="00B21BBD"/>
    <w:rsid w:val="00C305F9"/>
    <w:rsid w:val="00CC24D0"/>
    <w:rsid w:val="00CE68D1"/>
    <w:rsid w:val="00D0519A"/>
    <w:rsid w:val="00E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F637"/>
  <w15:chartTrackingRefBased/>
  <w15:docId w15:val="{8A1FC5CF-36D0-4841-8522-9BC6DBB3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4D0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C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24D0"/>
    <w:rPr>
      <w:kern w:val="0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CC24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czala.pl" TargetMode="External"/><Relationship Id="rId4" Type="http://schemas.openxmlformats.org/officeDocument/2006/relationships/hyperlink" Target="http://www.kocza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Rzeczkowska</dc:creator>
  <cp:keywords/>
  <dc:description/>
  <cp:lastModifiedBy>Mirosława Rzeczkowska</cp:lastModifiedBy>
  <cp:revision>10</cp:revision>
  <cp:lastPrinted>2024-12-20T09:49:00Z</cp:lastPrinted>
  <dcterms:created xsi:type="dcterms:W3CDTF">2023-08-21T10:46:00Z</dcterms:created>
  <dcterms:modified xsi:type="dcterms:W3CDTF">2025-12-31T11:40:00Z</dcterms:modified>
</cp:coreProperties>
</file>